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87028" w14:textId="77777777" w:rsidR="00660E69" w:rsidRDefault="00660E69" w:rsidP="00B539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70922A" wp14:editId="51A43145">
                <wp:simplePos x="0" y="0"/>
                <wp:positionH relativeFrom="margin">
                  <wp:posOffset>-114300</wp:posOffset>
                </wp:positionH>
                <wp:positionV relativeFrom="margin">
                  <wp:posOffset>894080</wp:posOffset>
                </wp:positionV>
                <wp:extent cx="5927725" cy="5715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0F99A" w14:textId="77777777" w:rsidR="00660E69" w:rsidRPr="00204033" w:rsidRDefault="00B53930" w:rsidP="00464C42">
                            <w:pPr>
                              <w:pStyle w:val="Zkladnodstavec"/>
                              <w:spacing w:line="240" w:lineRule="atLeast"/>
                              <w:ind w:left="-170"/>
                              <w:jc w:val="center"/>
                              <w:rPr>
                                <w:color w:val="CC0000"/>
                                <w:u w:val="single"/>
                              </w:rPr>
                            </w:pPr>
                            <w:r>
                              <w:rPr>
                                <w:rFonts w:ascii="Schneidler AT" w:hAnsi="Schneidler AT" w:cs="Schneidler AT"/>
                                <w:b/>
                                <w:bCs/>
                                <w:color w:val="CC0000"/>
                                <w:sz w:val="48"/>
                                <w:szCs w:val="48"/>
                                <w:u w:val="single"/>
                              </w:rPr>
                              <w:t>To nejlepší z Anglie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70.4pt;width:466.75pt;height:4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" filled="f" stroked="f">
                <v:textbox>
                  <w:txbxContent>
                    <w:p w:rsidR="00660E69" w:rsidRPr="00204033" w:rsidRDefault="00B53930" w:rsidP="00464C42">
                      <w:pPr>
                        <w:pStyle w:val="Zkladnodstavec"/>
                        <w:spacing w:line="240" w:lineRule="atLeast"/>
                        <w:ind w:left="-170"/>
                        <w:jc w:val="center"/>
                        <w:rPr>
                          <w:color w:val="CC0000"/>
                          <w:u w:val="single"/>
                        </w:rPr>
                      </w:pPr>
                      <w:r>
                        <w:rPr>
                          <w:rFonts w:ascii="Schneidler AT" w:hAnsi="Schneidler AT" w:cs="Schneidler AT"/>
                          <w:b/>
                          <w:bCs/>
                          <w:color w:val="CC0000"/>
                          <w:sz w:val="48"/>
                          <w:szCs w:val="48"/>
                          <w:u w:val="single"/>
                        </w:rPr>
                        <w:t>To nejlepší z Anglie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04033" w:rsidRPr="00101CE0">
        <w:rPr>
          <w:rFonts w:ascii="Schneidler AT" w:hAnsi="Schneidler AT" w:cs="Schneidler AT"/>
          <w:b/>
          <w:bCs/>
          <w:noProof/>
          <w:color w:val="CC0000"/>
          <w:sz w:val="48"/>
          <w:szCs w:val="48"/>
          <w:lang w:eastAsia="cs-CZ"/>
        </w:rPr>
        <w:drawing>
          <wp:anchor distT="0" distB="0" distL="114300" distR="114300" simplePos="0" relativeHeight="251663360" behindDoc="0" locked="0" layoutInCell="1" allowOverlap="1" wp14:anchorId="23030001" wp14:editId="4523FB55">
            <wp:simplePos x="0" y="0"/>
            <wp:positionH relativeFrom="margin">
              <wp:align>left</wp:align>
            </wp:positionH>
            <wp:positionV relativeFrom="paragraph">
              <wp:posOffset>104</wp:posOffset>
            </wp:positionV>
            <wp:extent cx="6023610" cy="759460"/>
            <wp:effectExtent l="0" t="0" r="0" b="2540"/>
            <wp:wrapThrough wrapText="bothSides">
              <wp:wrapPolygon edited="0">
                <wp:start x="0" y="0"/>
                <wp:lineTo x="0" y="21130"/>
                <wp:lineTo x="21518" y="21130"/>
                <wp:lineTo x="21518" y="0"/>
                <wp:lineTo x="0" y="0"/>
              </wp:wrapPolygon>
            </wp:wrapThrough>
            <wp:docPr id="11" name="Obrázek 4" descr="zahl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lav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CE0">
        <w:rPr>
          <w:noProof/>
          <w:lang w:eastAsia="cs-CZ"/>
        </w:rPr>
        <w:drawing>
          <wp:anchor distT="0" distB="180340" distL="180340" distR="0" simplePos="0" relativeHeight="251657215" behindDoc="0" locked="0" layoutInCell="1" allowOverlap="0" wp14:anchorId="106DC4F9" wp14:editId="5E2A36CF">
            <wp:simplePos x="0" y="0"/>
            <wp:positionH relativeFrom="column">
              <wp:posOffset>5946140</wp:posOffset>
            </wp:positionH>
            <wp:positionV relativeFrom="paragraph">
              <wp:posOffset>-334645</wp:posOffset>
            </wp:positionV>
            <wp:extent cx="4004310" cy="2583815"/>
            <wp:effectExtent l="19050" t="0" r="0" b="0"/>
            <wp:wrapSquare wrapText="left"/>
            <wp:docPr id="4" name="Obrázek 3" descr="003Londýn s variací výletů - 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Londýn s variací výletů - B_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36BE5" w14:textId="77777777" w:rsidR="00B53930" w:rsidRDefault="00B53930" w:rsidP="00B53930"/>
    <w:p w14:paraId="18EF2755" w14:textId="24537A46" w:rsidR="00A65352" w:rsidRPr="00B53930" w:rsidRDefault="00B53930" w:rsidP="00B53930">
      <w:pPr>
        <w:ind w:left="-142"/>
      </w:pPr>
      <w:r w:rsidRPr="00464C42">
        <w:rPr>
          <w:b/>
          <w:bCs/>
        </w:rPr>
        <w:t xml:space="preserve">   </w:t>
      </w:r>
      <w:r w:rsidR="00C00E66" w:rsidRPr="00464C42">
        <w:rPr>
          <w:b/>
          <w:bCs/>
        </w:rPr>
        <w:t>Termín</w:t>
      </w:r>
      <w:r w:rsidR="00204033" w:rsidRPr="00464C42">
        <w:rPr>
          <w:b/>
          <w:bCs/>
        </w:rPr>
        <w:t xml:space="preserve"> </w:t>
      </w:r>
      <w:proofErr w:type="gramStart"/>
      <w:r w:rsidR="00204033" w:rsidRPr="00464C42">
        <w:rPr>
          <w:b/>
          <w:bCs/>
        </w:rPr>
        <w:t>zájezdu:</w:t>
      </w:r>
      <w:r w:rsidR="00204033" w:rsidRPr="00B53930">
        <w:t xml:space="preserve">   </w:t>
      </w:r>
      <w:proofErr w:type="gramEnd"/>
      <w:r w:rsidR="002658E8">
        <w:t>23.6. – 2</w:t>
      </w:r>
      <w:r w:rsidR="00515F5D">
        <w:t>9</w:t>
      </w:r>
      <w:r w:rsidR="002658E8">
        <w:t>.6. 2023</w:t>
      </w:r>
    </w:p>
    <w:p w14:paraId="29C4942A" w14:textId="77777777" w:rsidR="00204033" w:rsidRPr="00204033" w:rsidRDefault="00204033" w:rsidP="00204033">
      <w:pPr>
        <w:pStyle w:val="Normln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proofErr w:type="gram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1.den:  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 </w:t>
      </w:r>
      <w:proofErr w:type="gram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Odjezd z České republiky do francouzského přístavu Calais.</w:t>
      </w:r>
    </w:p>
    <w:p w14:paraId="7574D025" w14:textId="77777777" w:rsidR="00204033" w:rsidRPr="00204033" w:rsidRDefault="00464C42" w:rsidP="00204033">
      <w:pPr>
        <w:pStyle w:val="Normln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r>
        <w:rPr>
          <w:rFonts w:ascii="Schneidler AT" w:hAnsi="Schneidler AT" w:cs="Schneidler AT"/>
          <w:noProof/>
          <w:color w:val="CC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57F70" wp14:editId="6076B62A">
                <wp:simplePos x="0" y="0"/>
                <wp:positionH relativeFrom="column">
                  <wp:posOffset>7772400</wp:posOffset>
                </wp:positionH>
                <wp:positionV relativeFrom="paragraph">
                  <wp:posOffset>11430</wp:posOffset>
                </wp:positionV>
                <wp:extent cx="2123440" cy="57150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53EF" w14:textId="49BCC564" w:rsidR="00CF6F35" w:rsidRPr="00CF6F35" w:rsidRDefault="001D47C7" w:rsidP="00CF6F35">
                            <w:pPr>
                              <w:pStyle w:val="Zkladnodstavec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BellGothic Blk AT"/>
                                <w:b/>
                                <w:color w:val="FFFFFF" w:themeColor="background1"/>
                                <w:sz w:val="63"/>
                                <w:szCs w:val="63"/>
                              </w:rPr>
                              <w:t xml:space="preserve">10 </w:t>
                            </w:r>
                            <w:r w:rsidR="00660E69">
                              <w:rPr>
                                <w:rFonts w:asciiTheme="minorHAnsi" w:hAnsiTheme="minorHAnsi" w:cs="BellGothic Blk AT"/>
                                <w:b/>
                                <w:color w:val="FFFFFF" w:themeColor="background1"/>
                                <w:sz w:val="63"/>
                                <w:szCs w:val="63"/>
                              </w:rPr>
                              <w:t>6</w:t>
                            </w:r>
                            <w:r w:rsidR="00204033">
                              <w:rPr>
                                <w:rFonts w:asciiTheme="minorHAnsi" w:hAnsiTheme="minorHAnsi" w:cs="BellGothic Blk AT"/>
                                <w:b/>
                                <w:color w:val="FFFFFF" w:themeColor="background1"/>
                                <w:sz w:val="63"/>
                                <w:szCs w:val="63"/>
                              </w:rPr>
                              <w:t>90,-</w:t>
                            </w:r>
                            <w:r w:rsidR="00CF6F35" w:rsidRPr="00CF6F35">
                              <w:rPr>
                                <w:rFonts w:asciiTheme="minorHAnsi"/>
                                <w:b/>
                                <w:color w:val="FFFFFF" w:themeColor="background1"/>
                                <w:sz w:val="63"/>
                                <w:szCs w:val="63"/>
                              </w:rPr>
                              <w:t> </w:t>
                            </w:r>
                            <w:r w:rsidR="00CF6F35" w:rsidRPr="00CF6F35">
                              <w:rPr>
                                <w:rFonts w:asciiTheme="minorHAnsi" w:hAnsiTheme="minorHAnsi" w:cs="BellGothic Blk AT"/>
                                <w:b/>
                                <w:color w:val="FFFFFF" w:themeColor="background1"/>
                                <w:sz w:val="63"/>
                                <w:szCs w:val="63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7F7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612pt;margin-top:.9pt;width:167.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" filled="f" stroked="f">
                <v:textbox>
                  <w:txbxContent>
                    <w:p w14:paraId="229153EF" w14:textId="49BCC564" w:rsidR="00CF6F35" w:rsidRPr="00CF6F35" w:rsidRDefault="001D47C7" w:rsidP="00CF6F35">
                      <w:pPr>
                        <w:pStyle w:val="Zkladnodstavec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BellGothic Blk AT"/>
                          <w:b/>
                          <w:color w:val="FFFFFF" w:themeColor="background1"/>
                          <w:sz w:val="63"/>
                          <w:szCs w:val="63"/>
                        </w:rPr>
                        <w:t xml:space="preserve">10 </w:t>
                      </w:r>
                      <w:r w:rsidR="00660E69">
                        <w:rPr>
                          <w:rFonts w:asciiTheme="minorHAnsi" w:hAnsiTheme="minorHAnsi" w:cs="BellGothic Blk AT"/>
                          <w:b/>
                          <w:color w:val="FFFFFF" w:themeColor="background1"/>
                          <w:sz w:val="63"/>
                          <w:szCs w:val="63"/>
                        </w:rPr>
                        <w:t>6</w:t>
                      </w:r>
                      <w:r w:rsidR="00204033">
                        <w:rPr>
                          <w:rFonts w:asciiTheme="minorHAnsi" w:hAnsiTheme="minorHAnsi" w:cs="BellGothic Blk AT"/>
                          <w:b/>
                          <w:color w:val="FFFFFF" w:themeColor="background1"/>
                          <w:sz w:val="63"/>
                          <w:szCs w:val="63"/>
                        </w:rPr>
                        <w:t>90,-</w:t>
                      </w:r>
                      <w:r w:rsidR="00CF6F35" w:rsidRPr="00CF6F35">
                        <w:rPr>
                          <w:rFonts w:asciiTheme="minorHAnsi"/>
                          <w:b/>
                          <w:color w:val="FFFFFF" w:themeColor="background1"/>
                          <w:sz w:val="63"/>
                          <w:szCs w:val="63"/>
                        </w:rPr>
                        <w:t> </w:t>
                      </w:r>
                      <w:r w:rsidR="00CF6F35" w:rsidRPr="00CF6F35">
                        <w:rPr>
                          <w:rFonts w:asciiTheme="minorHAnsi" w:hAnsiTheme="minorHAnsi" w:cs="BellGothic Blk AT"/>
                          <w:b/>
                          <w:color w:val="FFFFFF" w:themeColor="background1"/>
                          <w:sz w:val="63"/>
                          <w:szCs w:val="63"/>
                        </w:rPr>
                        <w:t>Kč</w:t>
                      </w:r>
                    </w:p>
                  </w:txbxContent>
                </v:textbox>
              </v:shape>
            </w:pict>
          </mc:Fallback>
        </mc:AlternateContent>
      </w:r>
      <w:r w:rsidR="00660E69">
        <w:rPr>
          <w:rFonts w:ascii="Schneidler AT" w:hAnsi="Schneidler AT" w:cs="Schneidler AT"/>
          <w:b/>
          <w:bCs/>
          <w:noProof/>
          <w:color w:val="CC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7583A" wp14:editId="77408348">
                <wp:simplePos x="0" y="0"/>
                <wp:positionH relativeFrom="column">
                  <wp:posOffset>7789629</wp:posOffset>
                </wp:positionH>
                <wp:positionV relativeFrom="paragraph">
                  <wp:posOffset>53328</wp:posOffset>
                </wp:positionV>
                <wp:extent cx="2123440" cy="476885"/>
                <wp:effectExtent l="4445" t="1905" r="5715" b="698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3440" cy="476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09550C" id="AutoShape 7" o:spid="_x0000_s1026" style="position:absolute;margin-left:613.35pt;margin-top:4.2pt;width:167.2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" fillcolor="#c00" stroked="f" strokecolor="#c0504d [3205]" strokeweight="10pt">
                <v:stroke linestyle="thinThin"/>
                <v:shadow color="#868686"/>
              </v:roundrect>
            </w:pict>
          </mc:Fallback>
        </mc:AlternateContent>
      </w:r>
    </w:p>
    <w:p w14:paraId="1D6200D2" w14:textId="065B2A5B" w:rsidR="00204033" w:rsidRPr="00204033" w:rsidRDefault="00B53930" w:rsidP="00204033">
      <w:pPr>
        <w:pStyle w:val="Normln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r w:rsidRPr="00204033">
        <w:rPr>
          <w:rFonts w:ascii="Schneidler AT" w:hAnsi="Schneidler AT" w:cs="Schneidler AT"/>
          <w:b/>
          <w:bCs/>
          <w:noProof/>
          <w:color w:val="0D0D0D" w:themeColor="text1" w:themeTint="F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F955AD" wp14:editId="78586C57">
                <wp:simplePos x="0" y="0"/>
                <wp:positionH relativeFrom="margin">
                  <wp:align>right</wp:align>
                </wp:positionH>
                <wp:positionV relativeFrom="page">
                  <wp:posOffset>3267075</wp:posOffset>
                </wp:positionV>
                <wp:extent cx="2123440" cy="4574540"/>
                <wp:effectExtent l="0" t="0" r="0" b="0"/>
                <wp:wrapSquare wrapText="bothSides"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457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67165" w14:textId="77777777" w:rsidR="00937D89" w:rsidRPr="003B4066" w:rsidRDefault="00937D89" w:rsidP="003B4066">
                            <w:pPr>
                              <w:pStyle w:val="Cenazahrnuje"/>
                              <w:rPr>
                                <w:rFonts w:cs="Swis721 AT"/>
                                <w:sz w:val="16"/>
                                <w:szCs w:val="16"/>
                              </w:rPr>
                            </w:pPr>
                            <w:r w:rsidRPr="003B4066">
                              <w:t>Cena zahrnuje:</w:t>
                            </w:r>
                            <w:r w:rsidRPr="003B4066">
                              <w:tab/>
                            </w:r>
                          </w:p>
                          <w:p w14:paraId="3F78D874" w14:textId="77777777" w:rsidR="00937D89" w:rsidRPr="00A6284C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C851E8">
                              <w:rPr>
                                <w:rStyle w:val="txtcenazahrnujeChar"/>
                              </w:rPr>
                              <w:t>dopravu zájezdovým</w:t>
                            </w:r>
                            <w:r w:rsidR="00937D89" w:rsidRPr="00A6284C">
                              <w:t xml:space="preserve"> autokarem (klimatizace, kávovar, lednička, bufet, WC, video)</w:t>
                            </w:r>
                          </w:p>
                          <w:p w14:paraId="1A14ACCA" w14:textId="77777777" w:rsidR="00937D89" w:rsidRPr="00A6284C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t xml:space="preserve">2x trajekt nebo </w:t>
                            </w:r>
                            <w:proofErr w:type="spellStart"/>
                            <w:r w:rsidR="00937D89" w:rsidRPr="00A6284C">
                              <w:t>Eurotunel</w:t>
                            </w:r>
                            <w:proofErr w:type="spellEnd"/>
                            <w:r w:rsidR="00937D89" w:rsidRPr="00A6284C">
                              <w:t xml:space="preserve"> (v kompetenci CK) přes kanál La Manche</w:t>
                            </w:r>
                          </w:p>
                          <w:p w14:paraId="26358246" w14:textId="77777777" w:rsidR="00937D89" w:rsidRPr="00A6284C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035F">
                              <w:t>4</w:t>
                            </w:r>
                            <w:r w:rsidR="00937D89" w:rsidRPr="00A6284C">
                              <w:t>x ubytování v hostitelských rodinách s plnou penzí (oběd ve formě balíčků)</w:t>
                            </w:r>
                          </w:p>
                          <w:p w14:paraId="6DD37671" w14:textId="77777777" w:rsidR="00937D89" w:rsidRPr="00A6284C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 w:rsidR="00F63EB9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t xml:space="preserve">komplexní cestovní pojištění včetně pojištění storna </w:t>
                            </w:r>
                          </w:p>
                          <w:p w14:paraId="6473C409" w14:textId="77777777" w:rsidR="00F63EB9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t xml:space="preserve">pojištění proti úpadku CK dle zákona </w:t>
                            </w:r>
                          </w:p>
                          <w:p w14:paraId="48347831" w14:textId="77777777" w:rsidR="00937D89" w:rsidRPr="00A6284C" w:rsidRDefault="00937D89" w:rsidP="00EF59A3">
                            <w:pPr>
                              <w:pStyle w:val="txtcenazahrnuje"/>
                            </w:pPr>
                            <w:r w:rsidRPr="00A6284C">
                              <w:t>č. 159/1999 Sb.</w:t>
                            </w:r>
                          </w:p>
                          <w:p w14:paraId="1FF3D15C" w14:textId="77777777" w:rsidR="00F63EB9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t>bezplatné přistavení autobusu</w:t>
                            </w:r>
                          </w:p>
                          <w:p w14:paraId="67B37CED" w14:textId="77777777" w:rsidR="00937D89" w:rsidRPr="00A6284C" w:rsidRDefault="00937D89" w:rsidP="00EF59A3">
                            <w:pPr>
                              <w:pStyle w:val="txtcenazahrnuje"/>
                            </w:pPr>
                            <w:r w:rsidRPr="00A6284C">
                              <w:t>(min. 13 účastníků)</w:t>
                            </w:r>
                          </w:p>
                          <w:p w14:paraId="6BCC8D60" w14:textId="77777777" w:rsidR="00937D89" w:rsidRPr="00A6284C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t>dopravu účastníků do místa setkání s hostitelskou rodinou</w:t>
                            </w:r>
                          </w:p>
                          <w:p w14:paraId="215890B1" w14:textId="77777777" w:rsidR="00937D89" w:rsidRPr="00A6284C" w:rsidRDefault="003B4066" w:rsidP="00EF59A3">
                            <w:pPr>
                              <w:pStyle w:val="txtcenazahrnuje"/>
                            </w:pPr>
                            <w:r w:rsidRPr="003B4066"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t>služby průvodce po celou dobu zájezdu a dodání informačních materiálů</w:t>
                            </w:r>
                          </w:p>
                          <w:p w14:paraId="5DB390AB" w14:textId="77777777" w:rsidR="00937D89" w:rsidRPr="00A6284C" w:rsidRDefault="00937D89" w:rsidP="00A6284C">
                            <w:pPr>
                              <w:pStyle w:val="Zkladnodstavec"/>
                              <w:spacing w:line="240" w:lineRule="auto"/>
                              <w:ind w:left="-113" w:right="-113"/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</w:pPr>
                          </w:p>
                          <w:p w14:paraId="4CC1DD11" w14:textId="77777777" w:rsidR="00937D89" w:rsidRPr="003B4066" w:rsidRDefault="00937D89" w:rsidP="00A6284C">
                            <w:pPr>
                              <w:pStyle w:val="Zkladnodstavec"/>
                              <w:spacing w:line="240" w:lineRule="auto"/>
                              <w:ind w:left="-113" w:right="-113"/>
                              <w:rPr>
                                <w:rFonts w:asciiTheme="minorHAnsi" w:hAnsiTheme="minorHAnsi" w:cs="BellGothic Blk AT"/>
                                <w:b/>
                                <w:color w:val="CC0000"/>
                                <w:sz w:val="17"/>
                                <w:szCs w:val="17"/>
                              </w:rPr>
                            </w:pPr>
                            <w:r w:rsidRPr="003B4066">
                              <w:rPr>
                                <w:rFonts w:asciiTheme="minorHAnsi" w:hAnsiTheme="minorHAnsi" w:cs="BellGothic Blk AT"/>
                                <w:b/>
                                <w:caps/>
                                <w:color w:val="CC0000"/>
                                <w:sz w:val="20"/>
                                <w:szCs w:val="20"/>
                              </w:rPr>
                              <w:t>Cena nezahrnuje:</w:t>
                            </w:r>
                          </w:p>
                          <w:p w14:paraId="00C43725" w14:textId="3D462334" w:rsidR="003B4066" w:rsidRPr="00A6284C" w:rsidRDefault="003B4066" w:rsidP="00A6284C">
                            <w:pPr>
                              <w:pStyle w:val="Zkladnodstavec"/>
                              <w:spacing w:line="240" w:lineRule="auto"/>
                              <w:ind w:left="-113" w:right="-113"/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</w:pPr>
                            <w:r w:rsidRPr="003B4066">
                              <w:rPr>
                                <w:rFonts w:asciiTheme="minorHAnsi" w:hAnsiTheme="minorHAnsi" w:cs="ZapfDingbats BT"/>
                                <w:color w:val="CC000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asciiTheme="minorHAnsi" w:hAnsiTheme="minorHAnsi" w:cs="ZapfDingbats BT"/>
                                <w:color w:val="CC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7D89" w:rsidRPr="00A6284C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 xml:space="preserve">MHD a vstupy do navštívených objektů a atrakcí </w:t>
                            </w:r>
                            <w:r w:rsidR="001D47C7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 xml:space="preserve">cca 55 GBP (v případě zájmu o Madame </w:t>
                            </w:r>
                            <w:proofErr w:type="spellStart"/>
                            <w:r w:rsidR="001D47C7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>Tussaud´s</w:t>
                            </w:r>
                            <w:proofErr w:type="spellEnd"/>
                            <w:r w:rsidR="001D47C7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 xml:space="preserve"> + 2</w:t>
                            </w:r>
                            <w:r w:rsidR="008603D4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>7</w:t>
                            </w:r>
                            <w:r w:rsidR="001D47C7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 xml:space="preserve"> GBP,</w:t>
                            </w:r>
                            <w:r w:rsidR="008603D4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 xml:space="preserve"> o London </w:t>
                            </w:r>
                            <w:proofErr w:type="spellStart"/>
                            <w:r w:rsidR="008603D4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>Eye</w:t>
                            </w:r>
                            <w:proofErr w:type="spellEnd"/>
                            <w:r w:rsidR="008603D4">
                              <w:rPr>
                                <w:rFonts w:asciiTheme="minorHAnsi" w:hAnsiTheme="minorHAnsi" w:cs="BellGothic Blk AT"/>
                                <w:sz w:val="17"/>
                                <w:szCs w:val="17"/>
                              </w:rPr>
                              <w:t xml:space="preserve"> + 22 GBP)</w:t>
                            </w:r>
                          </w:p>
                          <w:p w14:paraId="0284411D" w14:textId="77777777" w:rsidR="00937D89" w:rsidRPr="00A6284C" w:rsidRDefault="00937D89" w:rsidP="00A6284C">
                            <w:pPr>
                              <w:spacing w:after="0" w:line="240" w:lineRule="auto"/>
                              <w:ind w:left="-113" w:right="-11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55AD" id="Text Box 11" o:spid="_x0000_s1028" type="#_x0000_t202" style="position:absolute;left:0;text-align:left;margin-left:116pt;margin-top:257.25pt;width:167.2pt;height:360.2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" filled="f" stroked="f">
                <v:textbox>
                  <w:txbxContent>
                    <w:p w14:paraId="0E467165" w14:textId="77777777" w:rsidR="00937D89" w:rsidRPr="003B4066" w:rsidRDefault="00937D89" w:rsidP="003B4066">
                      <w:pPr>
                        <w:pStyle w:val="Cenazahrnuje"/>
                        <w:rPr>
                          <w:rFonts w:cs="Swis721 AT"/>
                          <w:sz w:val="16"/>
                          <w:szCs w:val="16"/>
                        </w:rPr>
                      </w:pPr>
                      <w:r w:rsidRPr="003B4066">
                        <w:t>Cena zahrnuje:</w:t>
                      </w:r>
                      <w:r w:rsidRPr="003B4066">
                        <w:tab/>
                      </w:r>
                    </w:p>
                    <w:p w14:paraId="3F78D874" w14:textId="77777777" w:rsidR="00937D89" w:rsidRPr="00A6284C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C851E8">
                        <w:rPr>
                          <w:rStyle w:val="txtcenazahrnujeChar"/>
                        </w:rPr>
                        <w:t>dopravu zájezdovým</w:t>
                      </w:r>
                      <w:r w:rsidR="00937D89" w:rsidRPr="00A6284C">
                        <w:t xml:space="preserve"> autokarem (klimatizace, kávovar, lednička, bufet, WC, video)</w:t>
                      </w:r>
                    </w:p>
                    <w:p w14:paraId="1A14ACCA" w14:textId="77777777" w:rsidR="00937D89" w:rsidRPr="00A6284C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t xml:space="preserve">2x trajekt nebo </w:t>
                      </w:r>
                      <w:proofErr w:type="spellStart"/>
                      <w:r w:rsidR="00937D89" w:rsidRPr="00A6284C">
                        <w:t>Eurotunel</w:t>
                      </w:r>
                      <w:proofErr w:type="spellEnd"/>
                      <w:r w:rsidR="00937D89" w:rsidRPr="00A6284C">
                        <w:t xml:space="preserve"> (v kompetenci CK) přes kanál La Manche</w:t>
                      </w:r>
                    </w:p>
                    <w:p w14:paraId="26358246" w14:textId="77777777" w:rsidR="00937D89" w:rsidRPr="00A6284C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84035F">
                        <w:t>4</w:t>
                      </w:r>
                      <w:r w:rsidR="00937D89" w:rsidRPr="00A6284C">
                        <w:t>x ubytování v hostitelských rodinách s plnou penzí (oběd ve formě balíčků)</w:t>
                      </w:r>
                    </w:p>
                    <w:p w14:paraId="6DD37671" w14:textId="77777777" w:rsidR="00937D89" w:rsidRPr="00A6284C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 w:rsidR="00F63EB9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t xml:space="preserve">komplexní cestovní pojištění včetně pojištění storna </w:t>
                      </w:r>
                    </w:p>
                    <w:p w14:paraId="6473C409" w14:textId="77777777" w:rsidR="00F63EB9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t xml:space="preserve">pojištění proti úpadku CK dle zákona </w:t>
                      </w:r>
                    </w:p>
                    <w:p w14:paraId="48347831" w14:textId="77777777" w:rsidR="00937D89" w:rsidRPr="00A6284C" w:rsidRDefault="00937D89" w:rsidP="00EF59A3">
                      <w:pPr>
                        <w:pStyle w:val="txtcenazahrnuje"/>
                      </w:pPr>
                      <w:r w:rsidRPr="00A6284C">
                        <w:t>č. 159/1999 Sb.</w:t>
                      </w:r>
                    </w:p>
                    <w:p w14:paraId="1FF3D15C" w14:textId="77777777" w:rsidR="00F63EB9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t>bezplatné přistavení autobusu</w:t>
                      </w:r>
                    </w:p>
                    <w:p w14:paraId="67B37CED" w14:textId="77777777" w:rsidR="00937D89" w:rsidRPr="00A6284C" w:rsidRDefault="00937D89" w:rsidP="00EF59A3">
                      <w:pPr>
                        <w:pStyle w:val="txtcenazahrnuje"/>
                      </w:pPr>
                      <w:r w:rsidRPr="00A6284C">
                        <w:t>(min. 13 účastníků)</w:t>
                      </w:r>
                    </w:p>
                    <w:p w14:paraId="6BCC8D60" w14:textId="77777777" w:rsidR="00937D89" w:rsidRPr="00A6284C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t>dopravu účastníků do místa setkání s hostitelskou rodinou</w:t>
                      </w:r>
                    </w:p>
                    <w:p w14:paraId="215890B1" w14:textId="77777777" w:rsidR="00937D89" w:rsidRPr="00A6284C" w:rsidRDefault="003B4066" w:rsidP="00EF59A3">
                      <w:pPr>
                        <w:pStyle w:val="txtcenazahrnuje"/>
                      </w:pPr>
                      <w:r w:rsidRPr="003B4066"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t>služby průvodce po celou dobu zájezdu a dodání informačních materiálů</w:t>
                      </w:r>
                    </w:p>
                    <w:p w14:paraId="5DB390AB" w14:textId="77777777" w:rsidR="00937D89" w:rsidRPr="00A6284C" w:rsidRDefault="00937D89" w:rsidP="00A6284C">
                      <w:pPr>
                        <w:pStyle w:val="Zkladnodstavec"/>
                        <w:spacing w:line="240" w:lineRule="auto"/>
                        <w:ind w:left="-113" w:right="-113"/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</w:pPr>
                    </w:p>
                    <w:p w14:paraId="4CC1DD11" w14:textId="77777777" w:rsidR="00937D89" w:rsidRPr="003B4066" w:rsidRDefault="00937D89" w:rsidP="00A6284C">
                      <w:pPr>
                        <w:pStyle w:val="Zkladnodstavec"/>
                        <w:spacing w:line="240" w:lineRule="auto"/>
                        <w:ind w:left="-113" w:right="-113"/>
                        <w:rPr>
                          <w:rFonts w:asciiTheme="minorHAnsi" w:hAnsiTheme="minorHAnsi" w:cs="BellGothic Blk AT"/>
                          <w:b/>
                          <w:color w:val="CC0000"/>
                          <w:sz w:val="17"/>
                          <w:szCs w:val="17"/>
                        </w:rPr>
                      </w:pPr>
                      <w:r w:rsidRPr="003B4066">
                        <w:rPr>
                          <w:rFonts w:asciiTheme="minorHAnsi" w:hAnsiTheme="minorHAnsi" w:cs="BellGothic Blk AT"/>
                          <w:b/>
                          <w:caps/>
                          <w:color w:val="CC0000"/>
                          <w:sz w:val="20"/>
                          <w:szCs w:val="20"/>
                        </w:rPr>
                        <w:t>Cena nezahrnuje:</w:t>
                      </w:r>
                    </w:p>
                    <w:p w14:paraId="00C43725" w14:textId="3D462334" w:rsidR="003B4066" w:rsidRPr="00A6284C" w:rsidRDefault="003B4066" w:rsidP="00A6284C">
                      <w:pPr>
                        <w:pStyle w:val="Zkladnodstavec"/>
                        <w:spacing w:line="240" w:lineRule="auto"/>
                        <w:ind w:left="-113" w:right="-113"/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</w:pPr>
                      <w:r w:rsidRPr="003B4066">
                        <w:rPr>
                          <w:rFonts w:asciiTheme="minorHAnsi" w:hAnsiTheme="minorHAnsi" w:cs="ZapfDingbats BT"/>
                          <w:color w:val="CC000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asciiTheme="minorHAnsi" w:hAnsiTheme="minorHAnsi" w:cs="ZapfDingbats BT"/>
                          <w:color w:val="CC0000"/>
                          <w:sz w:val="16"/>
                          <w:szCs w:val="16"/>
                        </w:rPr>
                        <w:t xml:space="preserve"> </w:t>
                      </w:r>
                      <w:r w:rsidR="00937D89" w:rsidRPr="00A6284C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 xml:space="preserve">MHD a vstupy do navštívených objektů a atrakcí </w:t>
                      </w:r>
                      <w:r w:rsidR="001D47C7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 xml:space="preserve">cca 55 GBP (v případě zájmu o Madame </w:t>
                      </w:r>
                      <w:proofErr w:type="spellStart"/>
                      <w:r w:rsidR="001D47C7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>Tussaud´s</w:t>
                      </w:r>
                      <w:proofErr w:type="spellEnd"/>
                      <w:r w:rsidR="001D47C7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 xml:space="preserve"> + 2</w:t>
                      </w:r>
                      <w:r w:rsidR="008603D4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>7</w:t>
                      </w:r>
                      <w:r w:rsidR="001D47C7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 xml:space="preserve"> GBP,</w:t>
                      </w:r>
                      <w:r w:rsidR="008603D4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 xml:space="preserve"> o London </w:t>
                      </w:r>
                      <w:proofErr w:type="spellStart"/>
                      <w:r w:rsidR="008603D4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>Eye</w:t>
                      </w:r>
                      <w:proofErr w:type="spellEnd"/>
                      <w:r w:rsidR="008603D4">
                        <w:rPr>
                          <w:rFonts w:asciiTheme="minorHAnsi" w:hAnsiTheme="minorHAnsi" w:cs="BellGothic Blk AT"/>
                          <w:sz w:val="17"/>
                          <w:szCs w:val="17"/>
                        </w:rPr>
                        <w:t xml:space="preserve"> + 22 GBP)</w:t>
                      </w:r>
                    </w:p>
                    <w:p w14:paraId="0284411D" w14:textId="77777777" w:rsidR="00937D89" w:rsidRPr="00A6284C" w:rsidRDefault="00937D89" w:rsidP="00A6284C">
                      <w:pPr>
                        <w:spacing w:after="0" w:line="240" w:lineRule="auto"/>
                        <w:ind w:left="-113" w:right="-113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proofErr w:type="gram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2.den:</w:t>
      </w:r>
      <w:r w:rsidR="00204033"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   </w:t>
      </w:r>
      <w:proofErr w:type="gramEnd"/>
      <w:r w:rsidR="00204033" w:rsidRPr="00204033">
        <w:rPr>
          <w:rFonts w:ascii="Arial" w:hAnsi="Arial" w:cs="Arial"/>
          <w:color w:val="0D0D0D" w:themeColor="text1" w:themeTint="F2"/>
          <w:sz w:val="21"/>
          <w:szCs w:val="21"/>
        </w:rPr>
        <w:t>Celodenní prohlídka </w:t>
      </w:r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Londýna (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Westminster</w:t>
      </w:r>
      <w:proofErr w:type="spellEnd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Abbey</w:t>
      </w:r>
      <w:proofErr w:type="spellEnd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parlament, Buckinghamský palác, 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Trafalgar</w:t>
      </w:r>
      <w:proofErr w:type="spellEnd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Square, Piccadilly 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Circus</w:t>
      </w:r>
      <w:proofErr w:type="spellEnd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Leicester 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sq</w:t>
      </w:r>
      <w:proofErr w:type="spellEnd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.)</w:t>
      </w:r>
      <w:r w:rsidR="00BD65B4">
        <w:rPr>
          <w:rFonts w:ascii="Arial" w:hAnsi="Arial" w:cs="Arial"/>
          <w:color w:val="0D0D0D" w:themeColor="text1" w:themeTint="F2"/>
          <w:sz w:val="21"/>
          <w:szCs w:val="21"/>
        </w:rPr>
        <w:t xml:space="preserve">. </w:t>
      </w:r>
      <w:r w:rsidR="00204033" w:rsidRPr="00204033">
        <w:rPr>
          <w:rFonts w:ascii="Arial" w:hAnsi="Arial" w:cs="Arial"/>
          <w:color w:val="0D0D0D" w:themeColor="text1" w:themeTint="F2"/>
          <w:sz w:val="21"/>
          <w:szCs w:val="21"/>
        </w:rPr>
        <w:t>Odpoledne procházka po </w:t>
      </w:r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Hyde Parku k 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Marble</w:t>
      </w:r>
      <w:proofErr w:type="spellEnd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Arch</w:t>
      </w:r>
      <w:r w:rsidR="00BD65B4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(místo odpolední procházky lze navštívit muzeum voskových figurín Madame </w:t>
      </w:r>
      <w:proofErr w:type="spellStart"/>
      <w:r w:rsidR="00BD65B4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Tussaud´s</w:t>
      </w:r>
      <w:proofErr w:type="spellEnd"/>
      <w:proofErr w:type="gramStart"/>
      <w:r w:rsidR="00BD65B4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)</w:t>
      </w:r>
      <w:r w:rsidR="00204033" w:rsidRPr="00204033">
        <w:rPr>
          <w:rFonts w:ascii="Arial" w:hAnsi="Arial" w:cs="Arial"/>
          <w:color w:val="0D0D0D" w:themeColor="text1" w:themeTint="F2"/>
          <w:sz w:val="21"/>
          <w:szCs w:val="21"/>
        </w:rPr>
        <w:t> .</w:t>
      </w:r>
      <w:proofErr w:type="gramEnd"/>
      <w:r w:rsidR="00204033"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 V podvečer projížďka na </w:t>
      </w:r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London </w:t>
      </w:r>
      <w:proofErr w:type="spellStart"/>
      <w:r w:rsidR="00204033"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Eye</w:t>
      </w:r>
      <w:proofErr w:type="spellEnd"/>
      <w:r w:rsidR="00204033" w:rsidRPr="00A63CF2">
        <w:rPr>
          <w:rFonts w:ascii="Arial" w:hAnsi="Arial" w:cs="Arial"/>
          <w:color w:val="0070C0"/>
          <w:sz w:val="21"/>
          <w:szCs w:val="21"/>
        </w:rPr>
        <w:t xml:space="preserve">. </w:t>
      </w:r>
      <w:r w:rsidR="00204033" w:rsidRPr="00204033">
        <w:rPr>
          <w:rFonts w:ascii="Arial" w:hAnsi="Arial" w:cs="Arial"/>
          <w:color w:val="0D0D0D" w:themeColor="text1" w:themeTint="F2"/>
          <w:sz w:val="21"/>
          <w:szCs w:val="21"/>
        </w:rPr>
        <w:t>Večer ubytování v hostitelských rodinách v Londýně.</w:t>
      </w:r>
    </w:p>
    <w:p w14:paraId="53C648FC" w14:textId="77777777" w:rsidR="00204033" w:rsidRPr="00204033" w:rsidRDefault="00204033" w:rsidP="00204033">
      <w:pPr>
        <w:pStyle w:val="Normln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</w:p>
    <w:p w14:paraId="78EADD6F" w14:textId="49926AD6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3</w:t>
      </w:r>
      <w:proofErr w:type="gram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den: 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  </w:t>
      </w:r>
      <w:proofErr w:type="gram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Dopoledne vyjížďka ke slavným útesům 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White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Cliffs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, lemujících jih Velké Británie, poté přejezd do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Brightonu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, návštěva zábavního mola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Brighton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Pier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, dětského </w:t>
      </w:r>
      <w:proofErr w:type="spellStart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casina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,  a nové vyhlídkové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věže i360</w:t>
      </w:r>
      <w:r w:rsidR="00BD65B4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. 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shopping v uličkách 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The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North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Lanes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 a procházka kolem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Brighton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Pavillion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. Večer návrat na ubytování.</w:t>
      </w:r>
    </w:p>
    <w:p w14:paraId="653DEF1F" w14:textId="77777777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</w:p>
    <w:p w14:paraId="140B6596" w14:textId="36309311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proofErr w:type="gram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4.den: 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  </w:t>
      </w:r>
      <w:proofErr w:type="gram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Dopoledne návštěva prehistorické památky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Stonehenge</w:t>
      </w:r>
      <w:r w:rsidRPr="00A63CF2">
        <w:rPr>
          <w:rFonts w:ascii="Arial" w:hAnsi="Arial" w:cs="Arial"/>
          <w:color w:val="0070C0"/>
          <w:sz w:val="21"/>
          <w:szCs w:val="21"/>
        </w:rPr>
        <w:t xml:space="preserve">. 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Odpoledne přejezd do města </w:t>
      </w:r>
      <w:proofErr w:type="spellStart"/>
      <w:r w:rsidR="00BD65B4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Salisbury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, </w:t>
      </w:r>
      <w:r w:rsidR="00BD65B4">
        <w:rPr>
          <w:rFonts w:ascii="Arial" w:hAnsi="Arial" w:cs="Arial"/>
          <w:color w:val="0D0D0D" w:themeColor="text1" w:themeTint="F2"/>
          <w:sz w:val="21"/>
          <w:szCs w:val="21"/>
        </w:rPr>
        <w:t>prohlídka zdejší překrásné katedrály, kde je uchován jeden z originálů Magny Charty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. Večer návrat na ubytování.</w:t>
      </w:r>
    </w:p>
    <w:p w14:paraId="1444DF7F" w14:textId="77777777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</w:p>
    <w:p w14:paraId="313EC0DD" w14:textId="16CC6E75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proofErr w:type="gram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5.den: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 xml:space="preserve">   </w:t>
      </w:r>
      <w:proofErr w:type="gram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Dopoledne prohlídka univerzitního města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Oxford, 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pěší prohlídka města s průvodcem (</w:t>
      </w:r>
      <w:r w:rsidR="001D47C7" w:rsidRPr="001D47C7">
        <w:rPr>
          <w:rFonts w:ascii="Arial" w:hAnsi="Arial" w:cs="Arial"/>
          <w:b/>
          <w:bCs/>
          <w:color w:val="0D0D0D" w:themeColor="text1" w:themeTint="F2"/>
          <w:sz w:val="21"/>
          <w:szCs w:val="21"/>
        </w:rPr>
        <w:t xml:space="preserve">Christ </w:t>
      </w:r>
      <w:proofErr w:type="spellStart"/>
      <w:r w:rsidR="001D47C7" w:rsidRPr="001D47C7">
        <w:rPr>
          <w:rFonts w:ascii="Arial" w:hAnsi="Arial" w:cs="Arial"/>
          <w:b/>
          <w:bCs/>
          <w:color w:val="0D0D0D" w:themeColor="text1" w:themeTint="F2"/>
          <w:sz w:val="21"/>
          <w:szCs w:val="21"/>
        </w:rPr>
        <w:t>Church</w:t>
      </w:r>
      <w:proofErr w:type="spellEnd"/>
      <w:r w:rsidR="001D47C7" w:rsidRPr="001D47C7">
        <w:rPr>
          <w:rFonts w:ascii="Arial" w:hAnsi="Arial" w:cs="Arial"/>
          <w:b/>
          <w:bCs/>
          <w:color w:val="0D0D0D" w:themeColor="text1" w:themeTint="F2"/>
          <w:sz w:val="21"/>
          <w:szCs w:val="21"/>
        </w:rPr>
        <w:t xml:space="preserve"> </w:t>
      </w:r>
      <w:proofErr w:type="spellStart"/>
      <w:r w:rsidR="001D47C7" w:rsidRPr="001D47C7">
        <w:rPr>
          <w:rFonts w:ascii="Arial" w:hAnsi="Arial" w:cs="Arial"/>
          <w:b/>
          <w:bCs/>
          <w:color w:val="0D0D0D" w:themeColor="text1" w:themeTint="F2"/>
          <w:sz w:val="21"/>
          <w:szCs w:val="21"/>
        </w:rPr>
        <w:t>College</w:t>
      </w:r>
      <w:proofErr w:type="spellEnd"/>
      <w:r w:rsidR="001D47C7">
        <w:rPr>
          <w:rFonts w:ascii="Arial" w:hAnsi="Arial" w:cs="Arial"/>
          <w:color w:val="0D0D0D" w:themeColor="text1" w:themeTint="F2"/>
          <w:sz w:val="21"/>
          <w:szCs w:val="21"/>
        </w:rPr>
        <w:t xml:space="preserve">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High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Street,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Redcliff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Camera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Clarendon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Building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Carfax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Tower atd)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.  Odpoledne přejezd do královského města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Windsor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, procházka kolem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Windsor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Castle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, venkovského sídla královny Alžběty II. a k nejstarší chlapecké soukromé škole 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Eton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College</w:t>
      </w:r>
      <w:proofErr w:type="spell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. Večer návrat na ubytování.</w:t>
      </w:r>
    </w:p>
    <w:p w14:paraId="4F799AD4" w14:textId="77777777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</w:p>
    <w:p w14:paraId="073587DE" w14:textId="5D1749F2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proofErr w:type="gram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6.den:  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 </w:t>
      </w:r>
      <w:proofErr w:type="gram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Dopoledne pěší prohlídka čtvrti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City (St.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Paul´s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Cathedral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Mansion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House,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Millenium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Bridge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Tate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Modern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, Tower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Bridge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)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 s návštěvou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Tower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of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London</w:t>
      </w:r>
      <w:r w:rsidR="001D47C7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či London </w:t>
      </w:r>
      <w:proofErr w:type="spellStart"/>
      <w:r w:rsidR="001D47C7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Bridge</w:t>
      </w:r>
      <w:proofErr w:type="spellEnd"/>
      <w:r w:rsidR="001D47C7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="001D47C7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Experience</w:t>
      </w:r>
      <w:proofErr w:type="spellEnd"/>
      <w:r w:rsidRPr="00B53930">
        <w:rPr>
          <w:rFonts w:ascii="Arial" w:hAnsi="Arial" w:cs="Arial"/>
          <w:color w:val="4F81BD" w:themeColor="accent1"/>
          <w:sz w:val="21"/>
          <w:szCs w:val="21"/>
        </w:rPr>
        <w:t xml:space="preserve">. 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Odpoledne osobní volno na </w:t>
      </w:r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extravagantní tržnici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Camden</w:t>
      </w:r>
      <w:proofErr w:type="spellEnd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Town</w:t>
      </w:r>
      <w:proofErr w:type="spellEnd"/>
      <w:r w:rsidRPr="00A63CF2">
        <w:rPr>
          <w:rFonts w:ascii="Arial" w:hAnsi="Arial" w:cs="Arial"/>
          <w:color w:val="0070C0"/>
          <w:sz w:val="21"/>
          <w:szCs w:val="21"/>
        </w:rPr>
        <w:t xml:space="preserve">. 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Ve večerních hodinách odjezd zpět do České republiky.</w:t>
      </w:r>
    </w:p>
    <w:p w14:paraId="2BAA02C0" w14:textId="77777777" w:rsidR="00204033" w:rsidRP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</w:p>
    <w:p w14:paraId="343854F2" w14:textId="77777777" w:rsidR="00204033" w:rsidRDefault="00204033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  <w:proofErr w:type="gramStart"/>
      <w:r w:rsidRPr="00204033">
        <w:rPr>
          <w:rStyle w:val="Siln"/>
          <w:rFonts w:ascii="inherit" w:hAnsi="inherit" w:cs="Arial"/>
          <w:color w:val="0D0D0D" w:themeColor="text1" w:themeTint="F2"/>
          <w:sz w:val="21"/>
          <w:szCs w:val="21"/>
          <w:bdr w:val="none" w:sz="0" w:space="0" w:color="auto" w:frame="1"/>
        </w:rPr>
        <w:t>7.den:  </w:t>
      </w:r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 </w:t>
      </w:r>
      <w:proofErr w:type="gramEnd"/>
      <w:r w:rsidRPr="00204033">
        <w:rPr>
          <w:rFonts w:ascii="Arial" w:hAnsi="Arial" w:cs="Arial"/>
          <w:color w:val="0D0D0D" w:themeColor="text1" w:themeTint="F2"/>
          <w:sz w:val="21"/>
          <w:szCs w:val="21"/>
        </w:rPr>
        <w:t>Návrat do České republiky v odpoledních hodinách.</w:t>
      </w:r>
    </w:p>
    <w:p w14:paraId="701F8F8B" w14:textId="77777777" w:rsidR="00AB0B26" w:rsidRDefault="00AB0B26" w:rsidP="00204033">
      <w:pPr>
        <w:pStyle w:val="Normlnweb"/>
        <w:spacing w:before="0" w:beforeAutospacing="0" w:after="0" w:afterAutospacing="0"/>
        <w:textAlignment w:val="baseline"/>
        <w:rPr>
          <w:rFonts w:ascii="Arial" w:hAnsi="Arial" w:cs="Arial"/>
          <w:color w:val="0D0D0D" w:themeColor="text1" w:themeTint="F2"/>
          <w:sz w:val="21"/>
          <w:szCs w:val="21"/>
        </w:rPr>
      </w:pPr>
    </w:p>
    <w:p w14:paraId="05D2BA37" w14:textId="77777777" w:rsidR="00660E69" w:rsidRDefault="00660E69" w:rsidP="00AB1831">
      <w:pPr>
        <w:spacing w:after="0"/>
        <w:rPr>
          <w:rFonts w:ascii="Schneidler AT" w:hAnsi="Schneidler AT"/>
          <w:b/>
          <w:i/>
          <w:color w:val="3B3838"/>
          <w:sz w:val="18"/>
          <w:szCs w:val="18"/>
          <w:u w:val="single"/>
        </w:rPr>
      </w:pPr>
    </w:p>
    <w:p w14:paraId="003E870F" w14:textId="77777777" w:rsidR="00AB1831" w:rsidRPr="00DB4344" w:rsidRDefault="00AB1831" w:rsidP="00AB1831">
      <w:pPr>
        <w:spacing w:after="0"/>
        <w:rPr>
          <w:rFonts w:ascii="Schneidler AT" w:hAnsi="Schneidler AT"/>
          <w:b/>
          <w:i/>
          <w:color w:val="3B3838"/>
          <w:sz w:val="18"/>
          <w:szCs w:val="18"/>
          <w:u w:val="single"/>
        </w:rPr>
      </w:pPr>
      <w:r w:rsidRPr="00DB4344">
        <w:rPr>
          <w:rFonts w:ascii="Schneidler AT" w:hAnsi="Schneidler AT"/>
          <w:b/>
          <w:i/>
          <w:color w:val="3B3838"/>
          <w:sz w:val="18"/>
          <w:szCs w:val="18"/>
          <w:u w:val="single"/>
        </w:rPr>
        <w:t>Rozsah pojištění, které je v ceně zájezdu:</w:t>
      </w:r>
    </w:p>
    <w:p w14:paraId="79CFEAF7" w14:textId="77777777" w:rsidR="00AB1831" w:rsidRPr="00DB4344" w:rsidRDefault="00AB1831" w:rsidP="00AB1831">
      <w:pPr>
        <w:spacing w:after="0"/>
        <w:rPr>
          <w:rFonts w:ascii="Schneidler AT" w:hAnsi="Schneidler AT"/>
          <w:i/>
          <w:color w:val="3B3838"/>
          <w:sz w:val="20"/>
          <w:szCs w:val="20"/>
        </w:rPr>
      </w:pPr>
      <w:r w:rsidRPr="00DB4344">
        <w:rPr>
          <w:rFonts w:ascii="Schneidler AT" w:hAnsi="Schneidler AT"/>
          <w:i/>
          <w:color w:val="3B3838"/>
          <w:sz w:val="20"/>
          <w:szCs w:val="20"/>
        </w:rPr>
        <w:t>pojištění léčebných výloh v zahraničí 4 mil. Kč</w:t>
      </w:r>
    </w:p>
    <w:p w14:paraId="3875FF7E" w14:textId="77777777" w:rsidR="00AB1831" w:rsidRPr="00DB4344" w:rsidRDefault="00AB1831" w:rsidP="00AB1831">
      <w:pPr>
        <w:spacing w:after="0"/>
        <w:rPr>
          <w:rFonts w:ascii="Schneidler AT" w:hAnsi="Schneidler AT"/>
          <w:i/>
          <w:color w:val="3B3838"/>
          <w:sz w:val="20"/>
          <w:szCs w:val="20"/>
        </w:rPr>
      </w:pPr>
      <w:r w:rsidRPr="00DB4344">
        <w:rPr>
          <w:rFonts w:ascii="Schneidler AT" w:hAnsi="Schneidler AT"/>
          <w:i/>
          <w:color w:val="3B3838"/>
          <w:sz w:val="20"/>
          <w:szCs w:val="20"/>
        </w:rPr>
        <w:t>pojištění zavazadel 18 000 Kč</w:t>
      </w:r>
    </w:p>
    <w:p w14:paraId="21D74D15" w14:textId="77777777" w:rsidR="00AB1831" w:rsidRPr="00DB4344" w:rsidRDefault="00AB1831" w:rsidP="00AB1831">
      <w:pPr>
        <w:spacing w:after="0"/>
        <w:rPr>
          <w:rFonts w:ascii="Schneidler AT" w:hAnsi="Schneidler AT"/>
          <w:i/>
          <w:color w:val="3B3838"/>
          <w:sz w:val="20"/>
          <w:szCs w:val="20"/>
        </w:rPr>
      </w:pPr>
      <w:r w:rsidRPr="00DB4344">
        <w:rPr>
          <w:rFonts w:ascii="Schneidler AT" w:hAnsi="Schneidler AT"/>
          <w:i/>
          <w:color w:val="3B3838"/>
          <w:sz w:val="20"/>
          <w:szCs w:val="20"/>
        </w:rPr>
        <w:lastRenderedPageBreak/>
        <w:t>úrazové pojištění – trvalý následek 18 000 Kč</w:t>
      </w:r>
    </w:p>
    <w:p w14:paraId="5BB4DCF8" w14:textId="77777777" w:rsidR="00AB1831" w:rsidRPr="00DB4344" w:rsidRDefault="00AB1831" w:rsidP="00AB1831">
      <w:pPr>
        <w:spacing w:after="0"/>
        <w:rPr>
          <w:rFonts w:ascii="Schneidler AT" w:hAnsi="Schneidler AT"/>
          <w:i/>
          <w:color w:val="3B3838"/>
          <w:sz w:val="20"/>
          <w:szCs w:val="20"/>
        </w:rPr>
      </w:pPr>
      <w:r w:rsidRPr="00DB4344">
        <w:rPr>
          <w:rFonts w:ascii="Schneidler AT" w:hAnsi="Schneidler AT"/>
          <w:i/>
          <w:color w:val="3B3838"/>
          <w:sz w:val="20"/>
          <w:szCs w:val="20"/>
        </w:rPr>
        <w:t>pojištění odpovědnosti za škodu na majetku 1 mil. Kč</w:t>
      </w:r>
    </w:p>
    <w:p w14:paraId="448DF4BA" w14:textId="77777777" w:rsidR="00AB1831" w:rsidRPr="00DB4344" w:rsidRDefault="00AB1831" w:rsidP="00AB1831">
      <w:pPr>
        <w:spacing w:after="0"/>
        <w:rPr>
          <w:rFonts w:ascii="Schneidler AT" w:hAnsi="Schneidler AT"/>
          <w:i/>
          <w:color w:val="3B3838"/>
          <w:sz w:val="20"/>
          <w:szCs w:val="20"/>
        </w:rPr>
      </w:pPr>
      <w:r w:rsidRPr="00DB4344">
        <w:rPr>
          <w:rFonts w:ascii="Schneidler AT" w:hAnsi="Schneidler AT"/>
          <w:i/>
          <w:color w:val="3B3838"/>
          <w:sz w:val="20"/>
          <w:szCs w:val="20"/>
        </w:rPr>
        <w:t xml:space="preserve">pojištění storna zájezdu v případě onemocnění, úrazu či živelné pohromy </w:t>
      </w:r>
      <w:proofErr w:type="gramStart"/>
      <w:r w:rsidRPr="00DB4344">
        <w:rPr>
          <w:rFonts w:ascii="Schneidler AT" w:hAnsi="Schneidler AT"/>
          <w:i/>
          <w:color w:val="3B3838"/>
          <w:sz w:val="20"/>
          <w:szCs w:val="20"/>
        </w:rPr>
        <w:t>80%</w:t>
      </w:r>
      <w:proofErr w:type="gramEnd"/>
      <w:r w:rsidRPr="00DB4344">
        <w:rPr>
          <w:rFonts w:ascii="Schneidler AT" w:hAnsi="Schneidler AT"/>
          <w:i/>
          <w:color w:val="3B3838"/>
          <w:sz w:val="20"/>
          <w:szCs w:val="20"/>
        </w:rPr>
        <w:t xml:space="preserve"> stornopoplatku</w:t>
      </w:r>
    </w:p>
    <w:p w14:paraId="14F26D39" w14:textId="77777777" w:rsidR="00AB1831" w:rsidRPr="00DB4344" w:rsidRDefault="00AB1831" w:rsidP="00AB1831">
      <w:pPr>
        <w:spacing w:after="0"/>
        <w:rPr>
          <w:rFonts w:ascii="Schneidler AT" w:hAnsi="Schneidler AT"/>
          <w:i/>
          <w:color w:val="3B3838"/>
          <w:sz w:val="20"/>
          <w:szCs w:val="20"/>
        </w:rPr>
      </w:pPr>
      <w:r w:rsidRPr="00DB4344">
        <w:rPr>
          <w:rFonts w:ascii="Schneidler AT" w:hAnsi="Schneidler AT"/>
          <w:i/>
          <w:color w:val="3B3838"/>
          <w:sz w:val="20"/>
          <w:szCs w:val="20"/>
        </w:rPr>
        <w:t xml:space="preserve">pojištění storna zájezdu v případě závažných rodinných událostí (úmrtí v rodině atp.)  </w:t>
      </w:r>
      <w:proofErr w:type="gramStart"/>
      <w:r w:rsidRPr="00DB4344">
        <w:rPr>
          <w:rFonts w:ascii="Schneidler AT" w:hAnsi="Schneidler AT"/>
          <w:i/>
          <w:color w:val="3B3838"/>
          <w:sz w:val="20"/>
          <w:szCs w:val="20"/>
        </w:rPr>
        <w:t>100%</w:t>
      </w:r>
      <w:proofErr w:type="gramEnd"/>
      <w:r w:rsidRPr="00DB4344">
        <w:rPr>
          <w:rFonts w:ascii="Schneidler AT" w:hAnsi="Schneidler AT"/>
          <w:i/>
          <w:color w:val="3B3838"/>
          <w:sz w:val="20"/>
          <w:szCs w:val="20"/>
        </w:rPr>
        <w:t xml:space="preserve"> stornopoplatku</w:t>
      </w:r>
    </w:p>
    <w:p w14:paraId="3354DB88" w14:textId="77777777" w:rsidR="00AB1831" w:rsidRPr="00DB4344" w:rsidRDefault="00AB1831" w:rsidP="00AB1831">
      <w:pPr>
        <w:rPr>
          <w:rFonts w:ascii="Schneidler AT" w:hAnsi="Schneidler AT"/>
          <w:b/>
          <w:i/>
          <w:color w:val="3B3838"/>
          <w:sz w:val="18"/>
          <w:szCs w:val="18"/>
        </w:rPr>
      </w:pPr>
      <w:r w:rsidRPr="00DB4344">
        <w:rPr>
          <w:rFonts w:ascii="Schneidler AT" w:hAnsi="Schneidler AT"/>
          <w:b/>
          <w:i/>
          <w:color w:val="3B3838"/>
          <w:sz w:val="18"/>
          <w:szCs w:val="18"/>
        </w:rPr>
        <w:t>Stornopoplatky /v případě, že zrušíte zájezd z jiných důvodů, než je onemocnění či závažní rodinné důvody/ si CK účtuje tyto stornopoplatky:</w:t>
      </w:r>
    </w:p>
    <w:p w14:paraId="5976B03E" w14:textId="77777777" w:rsidR="00AB1831" w:rsidRPr="00DB4344" w:rsidRDefault="00AB1831" w:rsidP="00AB1831">
      <w:pPr>
        <w:rPr>
          <w:rFonts w:ascii="Schneidler AT" w:hAnsi="Schneidler AT"/>
          <w:i/>
          <w:sz w:val="20"/>
          <w:szCs w:val="20"/>
        </w:rPr>
      </w:pPr>
      <w:r w:rsidRPr="00DB4344">
        <w:rPr>
          <w:rFonts w:ascii="Schneidler AT" w:hAnsi="Schneidler AT"/>
          <w:i/>
          <w:sz w:val="20"/>
          <w:szCs w:val="20"/>
        </w:rPr>
        <w:t>a) skutečně vzniklé náklady, nejméně však 15% ceny zájezdu, pokud dojde ke zrušení účasti dříve než 30 dnů před uskutečněním zájezdu</w:t>
      </w:r>
    </w:p>
    <w:p w14:paraId="3954316F" w14:textId="77777777" w:rsidR="00AB1831" w:rsidRPr="00DB4344" w:rsidRDefault="00AB1831" w:rsidP="00AB1831">
      <w:pPr>
        <w:rPr>
          <w:rFonts w:ascii="Schneidler AT" w:hAnsi="Schneidler AT"/>
          <w:i/>
          <w:sz w:val="20"/>
          <w:szCs w:val="20"/>
        </w:rPr>
      </w:pPr>
      <w:r w:rsidRPr="00DB4344">
        <w:rPr>
          <w:rFonts w:ascii="Schneidler AT" w:hAnsi="Schneidler AT"/>
          <w:i/>
          <w:sz w:val="20"/>
          <w:szCs w:val="20"/>
        </w:rPr>
        <w:t xml:space="preserve"> b) skutečně vzniklé náklady, nejméně však 30% ceny zájezdu, pokud dojde ke zrušení účasti mezi 29.-20. dnem před uskutečněním zájezdu</w:t>
      </w:r>
    </w:p>
    <w:p w14:paraId="6DF95347" w14:textId="77777777" w:rsidR="00AB1831" w:rsidRPr="00DB4344" w:rsidRDefault="00AB1831" w:rsidP="00AB1831">
      <w:pPr>
        <w:rPr>
          <w:rFonts w:ascii="Schneidler AT" w:hAnsi="Schneidler AT"/>
          <w:i/>
          <w:sz w:val="20"/>
          <w:szCs w:val="20"/>
        </w:rPr>
      </w:pPr>
      <w:r w:rsidRPr="00DB4344">
        <w:rPr>
          <w:rFonts w:ascii="Schneidler AT" w:hAnsi="Schneidler AT"/>
          <w:i/>
          <w:sz w:val="20"/>
          <w:szCs w:val="20"/>
        </w:rPr>
        <w:t xml:space="preserve"> c) skutečně vzniklé náklady, nejméně však 50% ceny zájezdu, pokud dojde ke zrušení účasti mezi 19.-11. dnem před uskutečněním zájezdu</w:t>
      </w:r>
    </w:p>
    <w:p w14:paraId="10FCB079" w14:textId="77777777" w:rsidR="00AB1831" w:rsidRPr="00DB4344" w:rsidRDefault="00AB1831" w:rsidP="00AB1831">
      <w:pPr>
        <w:rPr>
          <w:rFonts w:ascii="Schneidler AT" w:hAnsi="Schneidler AT"/>
          <w:i/>
          <w:sz w:val="20"/>
          <w:szCs w:val="20"/>
        </w:rPr>
      </w:pPr>
      <w:r w:rsidRPr="00DB4344">
        <w:rPr>
          <w:rFonts w:ascii="Schneidler AT" w:hAnsi="Schneidler AT"/>
          <w:i/>
          <w:sz w:val="20"/>
          <w:szCs w:val="20"/>
        </w:rPr>
        <w:t xml:space="preserve"> d) skutečně vzniklé náklady, nejméně však 80% ceny zájezdu, pokud dojde ke zrušení účasti mezi 10.-5. dnem před uskutečněním zájezdu </w:t>
      </w:r>
    </w:p>
    <w:p w14:paraId="490AD82A" w14:textId="77777777" w:rsidR="00AB1831" w:rsidRPr="00DB4344" w:rsidRDefault="00AB1831" w:rsidP="00AB1831">
      <w:pPr>
        <w:pBdr>
          <w:bottom w:val="single" w:sz="6" w:space="1" w:color="auto"/>
        </w:pBdr>
        <w:rPr>
          <w:rFonts w:ascii="Schneidler AT" w:hAnsi="Schneidler AT"/>
          <w:i/>
          <w:sz w:val="20"/>
          <w:szCs w:val="20"/>
        </w:rPr>
      </w:pPr>
      <w:r w:rsidRPr="00DB4344">
        <w:rPr>
          <w:rFonts w:ascii="Schneidler AT" w:hAnsi="Schneidler AT" w:cs="Schneidler AT"/>
          <w:b/>
          <w:bCs/>
          <w:noProof/>
          <w:color w:val="CC0000"/>
          <w:sz w:val="48"/>
          <w:szCs w:val="48"/>
          <w:lang w:eastAsia="cs-CZ"/>
        </w:rPr>
        <w:drawing>
          <wp:anchor distT="0" distB="0" distL="114300" distR="114300" simplePos="0" relativeHeight="251665408" behindDoc="0" locked="0" layoutInCell="1" allowOverlap="1" wp14:anchorId="73414309" wp14:editId="29B59832">
            <wp:simplePos x="0" y="0"/>
            <wp:positionH relativeFrom="column">
              <wp:posOffset>3985146</wp:posOffset>
            </wp:positionH>
            <wp:positionV relativeFrom="paragraph">
              <wp:posOffset>241092</wp:posOffset>
            </wp:positionV>
            <wp:extent cx="6023610" cy="759460"/>
            <wp:effectExtent l="19050" t="0" r="0" b="0"/>
            <wp:wrapThrough wrapText="bothSides">
              <wp:wrapPolygon edited="0">
                <wp:start x="-68" y="0"/>
                <wp:lineTo x="-68" y="21130"/>
                <wp:lineTo x="21586" y="21130"/>
                <wp:lineTo x="21586" y="0"/>
                <wp:lineTo x="-68" y="0"/>
              </wp:wrapPolygon>
            </wp:wrapThrough>
            <wp:docPr id="6" name="Obrázek 4" descr="zahl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lav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4344">
        <w:rPr>
          <w:rFonts w:ascii="Schneidler AT" w:hAnsi="Schneidler AT"/>
          <w:i/>
          <w:sz w:val="20"/>
          <w:szCs w:val="20"/>
        </w:rPr>
        <w:t xml:space="preserve">e) 100% ceny zájezdu, pokud dojde ke zrušení účasti v posledních 4 dnech před uskutečněním zájezdu. </w:t>
      </w:r>
    </w:p>
    <w:p w14:paraId="4013A4AA" w14:textId="77777777" w:rsidR="00AB1831" w:rsidRPr="00DB4344" w:rsidRDefault="00AB1831" w:rsidP="00AB1831">
      <w:pPr>
        <w:pStyle w:val="Zkladnodstavec"/>
        <w:spacing w:after="113" w:line="240" w:lineRule="auto"/>
        <w:ind w:left="-113" w:right="3958"/>
        <w:jc w:val="both"/>
        <w:rPr>
          <w:rFonts w:ascii="Schneidler AT" w:hAnsi="Schneidler AT" w:cs="Schneidler AT"/>
          <w:sz w:val="20"/>
          <w:szCs w:val="20"/>
        </w:rPr>
      </w:pPr>
    </w:p>
    <w:p w14:paraId="4CA0ECB1" w14:textId="77777777" w:rsidR="00AB1831" w:rsidRPr="00DB4344" w:rsidRDefault="00AB1831" w:rsidP="00AB1831">
      <w:pPr>
        <w:ind w:right="3958"/>
        <w:rPr>
          <w:rFonts w:ascii="Schneidler AT" w:hAnsi="Schneidler AT"/>
          <w:b/>
          <w:color w:val="C00000"/>
        </w:rPr>
      </w:pPr>
    </w:p>
    <w:p w14:paraId="54A52175" w14:textId="77777777" w:rsidR="00AB1831" w:rsidRPr="00DB4344" w:rsidRDefault="00AB1831" w:rsidP="00AB1831">
      <w:pPr>
        <w:ind w:right="3958"/>
        <w:rPr>
          <w:rFonts w:ascii="Schneidler AT" w:hAnsi="Schneidler AT"/>
          <w:b/>
          <w:color w:val="C00000"/>
        </w:rPr>
      </w:pPr>
    </w:p>
    <w:p w14:paraId="5E017991" w14:textId="77777777" w:rsidR="00AB1831" w:rsidRPr="00DB4344" w:rsidRDefault="00AB1831" w:rsidP="00AB1831">
      <w:pPr>
        <w:ind w:right="3958"/>
        <w:rPr>
          <w:rFonts w:ascii="Schneidler AT" w:hAnsi="Schneidler AT"/>
          <w:b/>
          <w:color w:val="C00000"/>
          <w:sz w:val="32"/>
        </w:rPr>
      </w:pPr>
      <w:r w:rsidRPr="00DB4344">
        <w:rPr>
          <w:rFonts w:ascii="Schneidler AT" w:hAnsi="Schneidler AT"/>
          <w:b/>
          <w:color w:val="C00000"/>
          <w:sz w:val="32"/>
        </w:rPr>
        <w:t>Závazná přihláška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713"/>
      </w:tblGrid>
      <w:tr w:rsidR="00AB1831" w:rsidRPr="00DB4344" w14:paraId="768E7F5C" w14:textId="77777777" w:rsidTr="00693562">
        <w:tc>
          <w:tcPr>
            <w:tcW w:w="15863" w:type="dxa"/>
          </w:tcPr>
          <w:p w14:paraId="79A19760" w14:textId="77777777" w:rsidR="00AB1831" w:rsidRPr="00DB4344" w:rsidRDefault="00AB1831" w:rsidP="00693562">
            <w:pPr>
              <w:rPr>
                <w:rFonts w:ascii="Schneidler AT" w:hAnsi="Schneidler AT"/>
                <w:b/>
                <w:color w:val="C00000"/>
              </w:rPr>
            </w:pPr>
            <w:r w:rsidRPr="00DB4344">
              <w:rPr>
                <w:rFonts w:ascii="Schneidler AT" w:hAnsi="Schneidler AT"/>
                <w:b/>
                <w:color w:val="C00000"/>
              </w:rPr>
              <w:t>Jméno a příjmení:</w:t>
            </w:r>
          </w:p>
          <w:p w14:paraId="473926B3" w14:textId="77777777" w:rsidR="00AB1831" w:rsidRPr="00DB4344" w:rsidRDefault="00AB1831" w:rsidP="00693562">
            <w:pPr>
              <w:rPr>
                <w:rFonts w:ascii="Schneidler AT" w:hAnsi="Schneidler AT"/>
                <w:b/>
                <w:color w:val="C00000"/>
              </w:rPr>
            </w:pPr>
          </w:p>
        </w:tc>
      </w:tr>
      <w:tr w:rsidR="00AB1831" w:rsidRPr="00DB4344" w14:paraId="69D59DD7" w14:textId="77777777" w:rsidTr="00693562">
        <w:tc>
          <w:tcPr>
            <w:tcW w:w="15863" w:type="dxa"/>
          </w:tcPr>
          <w:p w14:paraId="53B8E08F" w14:textId="77777777" w:rsidR="00AB1831" w:rsidRPr="00DB4344" w:rsidRDefault="00AB1831" w:rsidP="00693562">
            <w:pPr>
              <w:rPr>
                <w:rFonts w:ascii="Schneidler AT" w:hAnsi="Schneidler AT"/>
                <w:b/>
                <w:color w:val="C00000"/>
              </w:rPr>
            </w:pPr>
            <w:r w:rsidRPr="00DB4344">
              <w:rPr>
                <w:rFonts w:ascii="Schneidler AT" w:hAnsi="Schneidler AT"/>
                <w:b/>
                <w:color w:val="C00000"/>
              </w:rPr>
              <w:t xml:space="preserve">Datum narození: </w:t>
            </w:r>
          </w:p>
          <w:p w14:paraId="768BBCC4" w14:textId="77777777" w:rsidR="00AB1831" w:rsidRPr="00DB4344" w:rsidRDefault="00AB1831" w:rsidP="00693562">
            <w:pPr>
              <w:rPr>
                <w:rFonts w:ascii="Schneidler AT" w:hAnsi="Schneidler AT"/>
                <w:b/>
                <w:color w:val="C00000"/>
              </w:rPr>
            </w:pPr>
          </w:p>
        </w:tc>
      </w:tr>
      <w:tr w:rsidR="00AB1831" w:rsidRPr="00DB4344" w14:paraId="0392F3B7" w14:textId="77777777" w:rsidTr="00693562">
        <w:tc>
          <w:tcPr>
            <w:tcW w:w="15863" w:type="dxa"/>
          </w:tcPr>
          <w:p w14:paraId="43153E03" w14:textId="77777777" w:rsidR="00AB1831" w:rsidRPr="00DB4344" w:rsidRDefault="00AB1831" w:rsidP="00693562">
            <w:pPr>
              <w:rPr>
                <w:rFonts w:ascii="Schneidler AT" w:hAnsi="Schneidler AT"/>
                <w:b/>
                <w:color w:val="C00000"/>
              </w:rPr>
            </w:pPr>
            <w:r w:rsidRPr="00DB4344">
              <w:rPr>
                <w:rFonts w:ascii="Schneidler AT" w:hAnsi="Schneidler AT"/>
                <w:b/>
                <w:color w:val="C00000"/>
              </w:rPr>
              <w:t>Státní příslušnost:</w:t>
            </w:r>
          </w:p>
          <w:p w14:paraId="20F8CB10" w14:textId="77777777" w:rsidR="00AB1831" w:rsidRPr="00DB4344" w:rsidRDefault="00AB1831" w:rsidP="00693562">
            <w:pPr>
              <w:rPr>
                <w:rFonts w:ascii="Schneidler AT" w:hAnsi="Schneidler AT"/>
                <w:b/>
                <w:color w:val="C00000"/>
              </w:rPr>
            </w:pPr>
          </w:p>
        </w:tc>
      </w:tr>
    </w:tbl>
    <w:p w14:paraId="379C7139" w14:textId="77777777" w:rsidR="00AB1831" w:rsidRPr="00DB4344" w:rsidRDefault="00AB1831" w:rsidP="00AB1831">
      <w:pPr>
        <w:rPr>
          <w:rFonts w:ascii="Schneidler AT" w:hAnsi="Schneidler AT"/>
          <w:b/>
          <w:i/>
        </w:rPr>
      </w:pPr>
      <w:r w:rsidRPr="00DB4344">
        <w:rPr>
          <w:rFonts w:ascii="Schneidler AT" w:hAnsi="Schneidler AT"/>
          <w:b/>
          <w:i/>
        </w:rPr>
        <w:t xml:space="preserve">Souhlasím, aby se můj syn/moje dcera zúčastnil/ a zájezdu do Velké Británie a zároveň potvrzuji, že jsem se seznámil/a se storno podmínkami CK </w:t>
      </w:r>
      <w:proofErr w:type="spellStart"/>
      <w:r w:rsidRPr="00DB4344">
        <w:rPr>
          <w:rFonts w:ascii="Schneidler AT" w:hAnsi="Schneidler AT"/>
          <w:b/>
          <w:i/>
        </w:rPr>
        <w:t>Royal</w:t>
      </w:r>
      <w:proofErr w:type="spellEnd"/>
      <w:r w:rsidRPr="00DB4344">
        <w:rPr>
          <w:rFonts w:ascii="Schneidler AT" w:hAnsi="Schneidler AT"/>
          <w:b/>
          <w:i/>
        </w:rPr>
        <w:t xml:space="preserve"> (viz výše).</w:t>
      </w:r>
    </w:p>
    <w:p w14:paraId="07B064F6" w14:textId="77777777" w:rsidR="00AB1831" w:rsidRPr="00DB4344" w:rsidRDefault="00AB1831" w:rsidP="00AB1831">
      <w:pPr>
        <w:ind w:right="3958"/>
        <w:jc w:val="right"/>
        <w:rPr>
          <w:rFonts w:ascii="Schneidler AT" w:hAnsi="Schneidler AT"/>
          <w:i/>
        </w:rPr>
      </w:pPr>
      <w:r w:rsidRPr="00DB4344">
        <w:rPr>
          <w:rFonts w:ascii="Schneidler AT" w:hAnsi="Schneidler AT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DB4344">
        <w:rPr>
          <w:rFonts w:ascii="Schneidler AT" w:hAnsi="Schneidler AT"/>
          <w:i/>
        </w:rPr>
        <w:t>………………………………………………..</w:t>
      </w:r>
    </w:p>
    <w:p w14:paraId="151DEF43" w14:textId="77777777" w:rsidR="00A65352" w:rsidRPr="00AB1831" w:rsidRDefault="00AB1831" w:rsidP="00AB1831">
      <w:pPr>
        <w:ind w:right="3958"/>
        <w:jc w:val="right"/>
        <w:rPr>
          <w:rFonts w:ascii="Schneidler AT" w:hAnsi="Schneidler AT"/>
          <w:i/>
        </w:rPr>
      </w:pPr>
      <w:r w:rsidRPr="00DB4344">
        <w:rPr>
          <w:rFonts w:ascii="Schneidler AT" w:hAnsi="Schneidler AT"/>
          <w:i/>
        </w:rPr>
        <w:t>(podpis zákonného zástupce)</w:t>
      </w:r>
    </w:p>
    <w:sectPr w:rsidR="00A65352" w:rsidRPr="00AB1831" w:rsidSect="00101CE0">
      <w:headerReference w:type="even" r:id="rId9"/>
      <w:headerReference w:type="default" r:id="rId10"/>
      <w:headerReference w:type="first" r:id="rId11"/>
      <w:pgSz w:w="16838" w:h="11906" w:orient="landscape"/>
      <w:pgMar w:top="426" w:right="395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9EBAA" w14:textId="77777777" w:rsidR="008A2476" w:rsidRDefault="008A2476" w:rsidP="00613C9D">
      <w:r>
        <w:separator/>
      </w:r>
    </w:p>
  </w:endnote>
  <w:endnote w:type="continuationSeparator" w:id="0">
    <w:p w14:paraId="22FC7BE1" w14:textId="77777777" w:rsidR="008A2476" w:rsidRDefault="008A2476" w:rsidP="00613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Gothic Blk AT">
    <w:altName w:val="Calibri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Schneidler AT">
    <w:altName w:val="Calibri"/>
    <w:charset w:val="EE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wis721 AT"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apfDingbats BT">
    <w:panose1 w:val="00000000000000000000"/>
    <w:charset w:val="6F"/>
    <w:family w:val="decorative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6F648" w14:textId="77777777" w:rsidR="008A2476" w:rsidRDefault="008A2476" w:rsidP="00613C9D">
      <w:r>
        <w:separator/>
      </w:r>
    </w:p>
  </w:footnote>
  <w:footnote w:type="continuationSeparator" w:id="0">
    <w:p w14:paraId="0357198F" w14:textId="77777777" w:rsidR="008A2476" w:rsidRDefault="008A2476" w:rsidP="00613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273F" w14:textId="77777777" w:rsidR="00A65352" w:rsidRDefault="00000000" w:rsidP="00613C9D">
    <w:pPr>
      <w:pStyle w:val="Zhlav"/>
    </w:pPr>
    <w:r>
      <w:rPr>
        <w:noProof/>
        <w:lang w:eastAsia="cs-CZ"/>
      </w:rPr>
      <w:pict w14:anchorId="2617C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521701" o:spid="_x0000_s1026" type="#_x0000_t75" style="position:absolute;margin-left:0;margin-top:0;width:542.65pt;height:55.7pt;z-index:-251657216;mso-position-horizontal:center;mso-position-horizontal-relative:margin;mso-position-vertical:center;mso-position-vertical-relative:margin" o:allowincell="f">
          <v:imagedata r:id="rId1" o:title="zahlav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76C1" w14:textId="77777777" w:rsidR="00886611" w:rsidRDefault="0088661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AF581" w14:textId="77777777" w:rsidR="00A65352" w:rsidRDefault="00000000" w:rsidP="00613C9D">
    <w:pPr>
      <w:pStyle w:val="Zhlav"/>
    </w:pPr>
    <w:r>
      <w:rPr>
        <w:noProof/>
        <w:lang w:eastAsia="cs-CZ"/>
      </w:rPr>
      <w:pict w14:anchorId="7A535E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521700" o:spid="_x0000_s1025" type="#_x0000_t75" style="position:absolute;margin-left:0;margin-top:0;width:542.65pt;height:55.7pt;z-index:-251658240;mso-position-horizontal:center;mso-position-horizontal-relative:margin;mso-position-vertical:center;mso-position-vertical-relative:margin" o:allowincell="f">
          <v:imagedata r:id="rId1" o:title="zahlav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2050">
      <o:colormru v:ext="edit" colors="#c0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6D5"/>
    <w:rsid w:val="0004248D"/>
    <w:rsid w:val="00101CE0"/>
    <w:rsid w:val="001C43C0"/>
    <w:rsid w:val="001D47C7"/>
    <w:rsid w:val="00204033"/>
    <w:rsid w:val="00252340"/>
    <w:rsid w:val="002658E8"/>
    <w:rsid w:val="00340E6E"/>
    <w:rsid w:val="00354AF9"/>
    <w:rsid w:val="00397678"/>
    <w:rsid w:val="003B4066"/>
    <w:rsid w:val="003F1225"/>
    <w:rsid w:val="004306AC"/>
    <w:rsid w:val="00464C42"/>
    <w:rsid w:val="00492611"/>
    <w:rsid w:val="004F118D"/>
    <w:rsid w:val="00515F5D"/>
    <w:rsid w:val="00590E26"/>
    <w:rsid w:val="00613C9D"/>
    <w:rsid w:val="006262E3"/>
    <w:rsid w:val="00660E69"/>
    <w:rsid w:val="006811F9"/>
    <w:rsid w:val="006B3AA2"/>
    <w:rsid w:val="006C7C55"/>
    <w:rsid w:val="006F0CF1"/>
    <w:rsid w:val="00775AFD"/>
    <w:rsid w:val="00784B50"/>
    <w:rsid w:val="007D047F"/>
    <w:rsid w:val="007D235A"/>
    <w:rsid w:val="0084035F"/>
    <w:rsid w:val="008603D4"/>
    <w:rsid w:val="00886611"/>
    <w:rsid w:val="008A2476"/>
    <w:rsid w:val="00937D89"/>
    <w:rsid w:val="00A27956"/>
    <w:rsid w:val="00A6284C"/>
    <w:rsid w:val="00A63CF2"/>
    <w:rsid w:val="00A65352"/>
    <w:rsid w:val="00AB0B26"/>
    <w:rsid w:val="00AB1831"/>
    <w:rsid w:val="00AB236B"/>
    <w:rsid w:val="00B20471"/>
    <w:rsid w:val="00B53930"/>
    <w:rsid w:val="00BD65B4"/>
    <w:rsid w:val="00C00E66"/>
    <w:rsid w:val="00C21FE6"/>
    <w:rsid w:val="00C65E7B"/>
    <w:rsid w:val="00C83424"/>
    <w:rsid w:val="00C851E8"/>
    <w:rsid w:val="00CF6F35"/>
    <w:rsid w:val="00D376D5"/>
    <w:rsid w:val="00D37A83"/>
    <w:rsid w:val="00D837F2"/>
    <w:rsid w:val="00E07005"/>
    <w:rsid w:val="00E45256"/>
    <w:rsid w:val="00EF59A3"/>
    <w:rsid w:val="00F63EB9"/>
    <w:rsid w:val="00FD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0"/>
    </o:shapedefaults>
    <o:shapelayout v:ext="edit">
      <o:idmap v:ext="edit" data="2"/>
    </o:shapelayout>
  </w:shapeDefaults>
  <w:decimalSymbol w:val=","/>
  <w:listSeparator w:val=";"/>
  <w14:docId w14:val="348BEDE6"/>
  <w15:docId w15:val="{830BA5E3-EDAD-4BB5-94F7-3B2B35A6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613C9D"/>
  </w:style>
  <w:style w:type="paragraph" w:styleId="Nadpis1">
    <w:name w:val="heading 1"/>
    <w:basedOn w:val="Normln"/>
    <w:next w:val="Normln"/>
    <w:link w:val="Nadpis1Char"/>
    <w:uiPriority w:val="9"/>
    <w:rsid w:val="00E070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rsid w:val="00E070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851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851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070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0700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E07005"/>
    <w:rPr>
      <w:b/>
      <w:bCs/>
    </w:rPr>
  </w:style>
  <w:style w:type="paragraph" w:styleId="Bezmezer">
    <w:name w:val="No Spacing"/>
    <w:uiPriority w:val="1"/>
    <w:rsid w:val="00E0700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A65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352"/>
  </w:style>
  <w:style w:type="paragraph" w:styleId="Zpat">
    <w:name w:val="footer"/>
    <w:basedOn w:val="Normln"/>
    <w:link w:val="ZpatChar"/>
    <w:uiPriority w:val="99"/>
    <w:semiHidden/>
    <w:unhideWhenUsed/>
    <w:rsid w:val="00A65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65352"/>
  </w:style>
  <w:style w:type="paragraph" w:styleId="Textbubliny">
    <w:name w:val="Balloon Text"/>
    <w:basedOn w:val="Normln"/>
    <w:link w:val="TextbublinyChar"/>
    <w:uiPriority w:val="99"/>
    <w:semiHidden/>
    <w:unhideWhenUsed/>
    <w:rsid w:val="00A65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35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613C9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enazahrnuje">
    <w:name w:val="Cena zahrnuje"/>
    <w:basedOn w:val="Zkladnodstavec"/>
    <w:link w:val="CenazahrnujeChar"/>
    <w:qFormat/>
    <w:rsid w:val="003B4066"/>
    <w:pPr>
      <w:spacing w:line="240" w:lineRule="auto"/>
      <w:ind w:left="-113" w:right="-113"/>
    </w:pPr>
    <w:rPr>
      <w:rFonts w:asciiTheme="minorHAnsi" w:hAnsiTheme="minorHAnsi" w:cs="BellGothic Blk AT"/>
      <w:b/>
      <w:caps/>
      <w:color w:val="CC0000"/>
      <w:sz w:val="20"/>
      <w:szCs w:val="20"/>
    </w:rPr>
  </w:style>
  <w:style w:type="paragraph" w:customStyle="1" w:styleId="txtcenazahrnuje">
    <w:name w:val="txt cena zahrnuje"/>
    <w:basedOn w:val="Zkladnodstavec"/>
    <w:link w:val="txtcenazahrnujeChar"/>
    <w:qFormat/>
    <w:rsid w:val="00C851E8"/>
    <w:pPr>
      <w:spacing w:line="240" w:lineRule="auto"/>
      <w:ind w:left="-113" w:right="-113"/>
    </w:pPr>
    <w:rPr>
      <w:rFonts w:asciiTheme="minorHAnsi" w:hAnsiTheme="minorHAnsi" w:cs="BellGothic Blk AT"/>
      <w:sz w:val="17"/>
      <w:szCs w:val="17"/>
    </w:r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3B406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enazahrnujeChar">
    <w:name w:val="Cena zahrnuje Char"/>
    <w:basedOn w:val="ZkladnodstavecChar"/>
    <w:link w:val="Cenazahrnuje"/>
    <w:rsid w:val="003B4066"/>
    <w:rPr>
      <w:rFonts w:ascii="Times New Roman" w:hAnsi="Times New Roman" w:cs="Times New Roman"/>
      <w:color w:val="000000"/>
      <w:sz w:val="24"/>
      <w:szCs w:val="24"/>
    </w:rPr>
  </w:style>
  <w:style w:type="paragraph" w:customStyle="1" w:styleId="txtzjezd">
    <w:name w:val="txt zájezd"/>
    <w:basedOn w:val="Zkladnodstavec"/>
    <w:link w:val="txtzjezdChar"/>
    <w:qFormat/>
    <w:rsid w:val="00C851E8"/>
    <w:pPr>
      <w:spacing w:after="113" w:line="240" w:lineRule="auto"/>
      <w:ind w:left="-113" w:right="3958"/>
      <w:jc w:val="both"/>
    </w:pPr>
    <w:rPr>
      <w:rFonts w:ascii="Schneidler AT" w:hAnsi="Schneidler AT" w:cs="Schneidler AT"/>
      <w:sz w:val="20"/>
      <w:szCs w:val="20"/>
    </w:rPr>
  </w:style>
  <w:style w:type="character" w:customStyle="1" w:styleId="txtcenazahrnujeChar">
    <w:name w:val="txt cena zahrnuje Char"/>
    <w:basedOn w:val="ZkladnodstavecChar"/>
    <w:link w:val="txtcenazahrnuje"/>
    <w:rsid w:val="00C851E8"/>
    <w:rPr>
      <w:rFonts w:ascii="Times New Roman" w:hAnsi="Times New Roman" w:cs="BellGothic Blk AT"/>
      <w:color w:val="000000"/>
      <w:sz w:val="17"/>
      <w:szCs w:val="17"/>
    </w:rPr>
  </w:style>
  <w:style w:type="paragraph" w:customStyle="1" w:styleId="Zjezd">
    <w:name w:val="Zájezd"/>
    <w:basedOn w:val="Zkladnodstavec"/>
    <w:link w:val="ZjezdChar"/>
    <w:qFormat/>
    <w:rsid w:val="00C851E8"/>
    <w:pPr>
      <w:spacing w:line="240" w:lineRule="atLeast"/>
      <w:ind w:left="-170"/>
    </w:pPr>
    <w:rPr>
      <w:rFonts w:ascii="Schneidler AT" w:hAnsi="Schneidler AT" w:cs="Schneidler AT"/>
      <w:b/>
      <w:bCs/>
      <w:color w:val="CC0000"/>
      <w:sz w:val="48"/>
      <w:szCs w:val="48"/>
    </w:rPr>
  </w:style>
  <w:style w:type="character" w:customStyle="1" w:styleId="txtzjezdChar">
    <w:name w:val="txt zájezd Char"/>
    <w:basedOn w:val="ZkladnodstavecChar"/>
    <w:link w:val="txtzjezd"/>
    <w:rsid w:val="00C851E8"/>
    <w:rPr>
      <w:rFonts w:ascii="Schneidler AT" w:hAnsi="Schneidler AT" w:cs="Schneidler AT"/>
      <w:color w:val="000000"/>
      <w:sz w:val="20"/>
      <w:szCs w:val="20"/>
    </w:rPr>
  </w:style>
  <w:style w:type="paragraph" w:styleId="Podnadpis">
    <w:name w:val="Subtitle"/>
    <w:basedOn w:val="Normln"/>
    <w:next w:val="Normln"/>
    <w:link w:val="PodnadpisChar"/>
    <w:uiPriority w:val="11"/>
    <w:rsid w:val="00C851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ZjezdChar">
    <w:name w:val="Zájezd Char"/>
    <w:basedOn w:val="ZkladnodstavecChar"/>
    <w:link w:val="Zjezd"/>
    <w:rsid w:val="00C851E8"/>
    <w:rPr>
      <w:rFonts w:ascii="Schneidler AT" w:hAnsi="Schneidler AT" w:cs="Schneidler AT"/>
      <w:b/>
      <w:bCs/>
      <w:color w:val="CC0000"/>
      <w:sz w:val="48"/>
      <w:szCs w:val="48"/>
    </w:rPr>
  </w:style>
  <w:style w:type="character" w:customStyle="1" w:styleId="PodnadpisChar">
    <w:name w:val="Podnadpis Char"/>
    <w:basedOn w:val="Standardnpsmoodstavce"/>
    <w:link w:val="Podnadpis"/>
    <w:uiPriority w:val="11"/>
    <w:rsid w:val="00C851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C851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rsid w:val="00C851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851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C851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rsid w:val="00101CE0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0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unhideWhenUsed/>
    <w:rsid w:val="00AB1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30975-EF6A-403B-8981-067AA00A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500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Jindry</dc:creator>
  <cp:lastModifiedBy>Petr Maršík</cp:lastModifiedBy>
  <cp:revision>3</cp:revision>
  <cp:lastPrinted>2018-12-11T10:32:00Z</cp:lastPrinted>
  <dcterms:created xsi:type="dcterms:W3CDTF">2022-10-17T11:43:00Z</dcterms:created>
  <dcterms:modified xsi:type="dcterms:W3CDTF">2022-10-17T11:44:00Z</dcterms:modified>
</cp:coreProperties>
</file>